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016BD" w14:textId="77777777" w:rsidR="005F6AD6" w:rsidRDefault="005F6AD6" w:rsidP="005F6AD6">
      <w:pPr>
        <w:ind w:firstLine="0"/>
        <w:jc w:val="center"/>
        <w:rPr>
          <w:rFonts w:ascii="Times New Roman" w:hAnsi="Times New Roman" w:cs="Times New Roman"/>
          <w:sz w:val="24"/>
          <w:szCs w:val="24"/>
        </w:rPr>
      </w:pPr>
    </w:p>
    <w:p w14:paraId="30EE0A14" w14:textId="77777777" w:rsidR="005F6AD6" w:rsidRDefault="005F6AD6" w:rsidP="005F6AD6">
      <w:pPr>
        <w:ind w:firstLine="0"/>
        <w:jc w:val="center"/>
        <w:rPr>
          <w:rFonts w:ascii="Times New Roman" w:hAnsi="Times New Roman" w:cs="Times New Roman"/>
          <w:sz w:val="24"/>
          <w:szCs w:val="24"/>
        </w:rPr>
      </w:pPr>
    </w:p>
    <w:p w14:paraId="66B29F1A" w14:textId="69B97BC8" w:rsidR="005F6AD6" w:rsidRDefault="005F6AD6" w:rsidP="005F6AD6">
      <w:pPr>
        <w:ind w:firstLine="0"/>
        <w:jc w:val="center"/>
        <w:rPr>
          <w:rFonts w:ascii="Times New Roman" w:hAnsi="Times New Roman" w:cs="Times New Roman"/>
          <w:sz w:val="24"/>
          <w:szCs w:val="24"/>
        </w:rPr>
      </w:pPr>
    </w:p>
    <w:p w14:paraId="0BCE9AD3" w14:textId="77777777" w:rsidR="00570751" w:rsidRDefault="00570751" w:rsidP="005F6AD6">
      <w:pPr>
        <w:ind w:firstLine="0"/>
        <w:jc w:val="center"/>
        <w:rPr>
          <w:rFonts w:ascii="Times New Roman" w:hAnsi="Times New Roman" w:cs="Times New Roman"/>
          <w:sz w:val="24"/>
          <w:szCs w:val="24"/>
        </w:rPr>
      </w:pPr>
    </w:p>
    <w:p w14:paraId="11C99DEF" w14:textId="77777777" w:rsidR="005F6AD6" w:rsidRDefault="005F6AD6" w:rsidP="005F6AD6">
      <w:pPr>
        <w:ind w:firstLine="0"/>
        <w:jc w:val="center"/>
        <w:rPr>
          <w:rFonts w:ascii="Times New Roman" w:hAnsi="Times New Roman" w:cs="Times New Roman"/>
          <w:sz w:val="24"/>
          <w:szCs w:val="24"/>
        </w:rPr>
      </w:pPr>
    </w:p>
    <w:p w14:paraId="57AAEA7A" w14:textId="6D8E93D1" w:rsidR="006C5995" w:rsidRDefault="00F81898" w:rsidP="005F6AD6">
      <w:pPr>
        <w:ind w:firstLine="0"/>
        <w:jc w:val="center"/>
        <w:rPr>
          <w:rFonts w:ascii="Times New Roman" w:hAnsi="Times New Roman" w:cs="Times New Roman"/>
          <w:sz w:val="24"/>
          <w:szCs w:val="24"/>
        </w:rPr>
      </w:pPr>
      <w:r w:rsidRPr="005F6AD6">
        <w:rPr>
          <w:rFonts w:ascii="Times New Roman" w:hAnsi="Times New Roman" w:cs="Times New Roman"/>
          <w:sz w:val="24"/>
          <w:szCs w:val="24"/>
        </w:rPr>
        <w:t>Violence in Relationships</w:t>
      </w:r>
    </w:p>
    <w:p w14:paraId="60C6F2FA" w14:textId="4B64502A" w:rsidR="005F6AD6" w:rsidRDefault="005F6AD6" w:rsidP="005F6AD6">
      <w:pPr>
        <w:ind w:firstLine="0"/>
        <w:jc w:val="center"/>
        <w:rPr>
          <w:rFonts w:ascii="Times New Roman" w:hAnsi="Times New Roman" w:cs="Times New Roman"/>
          <w:sz w:val="24"/>
          <w:szCs w:val="24"/>
        </w:rPr>
      </w:pPr>
    </w:p>
    <w:p w14:paraId="626431F3" w14:textId="3BA63454" w:rsidR="005F6AD6" w:rsidRDefault="00F81898" w:rsidP="005F6AD6">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08F7654A" w14:textId="52B7D797" w:rsidR="005F6AD6" w:rsidRDefault="00F81898" w:rsidP="005F6AD6">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71D69B63" w14:textId="1D303EFB" w:rsidR="005F6AD6" w:rsidRDefault="00F81898" w:rsidP="005F6AD6">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5EECD250" w14:textId="1C8308BE" w:rsidR="005F6AD6" w:rsidRDefault="00F81898" w:rsidP="005F6AD6">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0E6B26A3" w14:textId="77777777" w:rsidR="005F6AD6" w:rsidRDefault="00F81898" w:rsidP="005F6AD6">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44758CBC" w14:textId="77777777" w:rsidR="005F6AD6" w:rsidRDefault="00F81898">
      <w:pPr>
        <w:rPr>
          <w:rFonts w:ascii="Times New Roman" w:hAnsi="Times New Roman" w:cs="Times New Roman"/>
          <w:sz w:val="24"/>
          <w:szCs w:val="24"/>
        </w:rPr>
      </w:pPr>
      <w:r>
        <w:rPr>
          <w:rFonts w:ascii="Times New Roman" w:hAnsi="Times New Roman" w:cs="Times New Roman"/>
          <w:sz w:val="24"/>
          <w:szCs w:val="24"/>
        </w:rPr>
        <w:br w:type="page"/>
      </w:r>
    </w:p>
    <w:p w14:paraId="2602B0FE" w14:textId="6CA4F0BF" w:rsidR="005F6AD6" w:rsidRDefault="00F81898" w:rsidP="005F6AD6">
      <w:pPr>
        <w:ind w:firstLine="0"/>
        <w:jc w:val="center"/>
        <w:rPr>
          <w:rFonts w:ascii="Times New Roman" w:hAnsi="Times New Roman" w:cs="Times New Roman"/>
          <w:b/>
          <w:bCs/>
          <w:sz w:val="24"/>
          <w:szCs w:val="24"/>
        </w:rPr>
      </w:pPr>
      <w:r w:rsidRPr="005F6AD6">
        <w:rPr>
          <w:rFonts w:ascii="Times New Roman" w:hAnsi="Times New Roman" w:cs="Times New Roman"/>
          <w:b/>
          <w:bCs/>
          <w:sz w:val="24"/>
          <w:szCs w:val="24"/>
        </w:rPr>
        <w:lastRenderedPageBreak/>
        <w:t>Violence in Relationships</w:t>
      </w:r>
    </w:p>
    <w:p w14:paraId="0EB4B12C" w14:textId="677200C4" w:rsidR="005F6AD6" w:rsidRDefault="00F81898" w:rsidP="004E0724">
      <w:pPr>
        <w:rPr>
          <w:rFonts w:ascii="Times New Roman" w:hAnsi="Times New Roman" w:cs="Times New Roman"/>
          <w:sz w:val="24"/>
          <w:szCs w:val="24"/>
        </w:rPr>
      </w:pPr>
      <w:r>
        <w:rPr>
          <w:rFonts w:ascii="Times New Roman" w:hAnsi="Times New Roman" w:cs="Times New Roman"/>
          <w:sz w:val="24"/>
          <w:szCs w:val="24"/>
        </w:rPr>
        <w:t>Many are times when people, especially ladies, find themselves being sexually abused. There are many reasons for the occurrence of these incidences. Some of these reasons emanate from the victims themselves. They may not consciously be aware of the actions</w:t>
      </w:r>
      <w:r>
        <w:rPr>
          <w:rFonts w:ascii="Times New Roman" w:hAnsi="Times New Roman" w:cs="Times New Roman"/>
          <w:sz w:val="24"/>
          <w:szCs w:val="24"/>
        </w:rPr>
        <w:t xml:space="preserve"> they are likely to encounter themselves in, while others are beyond their control. As much as we should not blame these victims for being sexually harassed, it is their responsibility to ensure that they practice preventative measures that may help them a</w:t>
      </w:r>
      <w:r>
        <w:rPr>
          <w:rFonts w:ascii="Times New Roman" w:hAnsi="Times New Roman" w:cs="Times New Roman"/>
          <w:sz w:val="24"/>
          <w:szCs w:val="24"/>
        </w:rPr>
        <w:t xml:space="preserve">void being sexually harassed. </w:t>
      </w:r>
    </w:p>
    <w:p w14:paraId="0127E474" w14:textId="5A60EA31" w:rsidR="007C1CEF" w:rsidRDefault="00F81898" w:rsidP="007128BF">
      <w:pPr>
        <w:ind w:firstLine="0"/>
        <w:rPr>
          <w:rFonts w:ascii="Times New Roman" w:hAnsi="Times New Roman" w:cs="Times New Roman"/>
          <w:b/>
          <w:bCs/>
          <w:sz w:val="24"/>
          <w:szCs w:val="24"/>
        </w:rPr>
      </w:pPr>
      <w:r>
        <w:rPr>
          <w:rFonts w:ascii="Times New Roman" w:hAnsi="Times New Roman" w:cs="Times New Roman"/>
          <w:b/>
          <w:bCs/>
          <w:sz w:val="24"/>
          <w:szCs w:val="24"/>
        </w:rPr>
        <w:t>R</w:t>
      </w:r>
      <w:r w:rsidRPr="007C1CEF">
        <w:rPr>
          <w:rFonts w:ascii="Times New Roman" w:hAnsi="Times New Roman" w:cs="Times New Roman"/>
          <w:b/>
          <w:bCs/>
          <w:sz w:val="24"/>
          <w:szCs w:val="24"/>
        </w:rPr>
        <w:t xml:space="preserve">isk Factors </w:t>
      </w:r>
      <w:r>
        <w:rPr>
          <w:rFonts w:ascii="Times New Roman" w:hAnsi="Times New Roman" w:cs="Times New Roman"/>
          <w:b/>
          <w:bCs/>
          <w:sz w:val="24"/>
          <w:szCs w:val="24"/>
        </w:rPr>
        <w:t>o</w:t>
      </w:r>
      <w:r w:rsidRPr="007C1CEF">
        <w:rPr>
          <w:rFonts w:ascii="Times New Roman" w:hAnsi="Times New Roman" w:cs="Times New Roman"/>
          <w:b/>
          <w:bCs/>
          <w:sz w:val="24"/>
          <w:szCs w:val="24"/>
        </w:rPr>
        <w:t xml:space="preserve">f </w:t>
      </w:r>
      <w:r>
        <w:rPr>
          <w:rFonts w:ascii="Times New Roman" w:hAnsi="Times New Roman" w:cs="Times New Roman"/>
          <w:b/>
          <w:bCs/>
          <w:sz w:val="24"/>
          <w:szCs w:val="24"/>
        </w:rPr>
        <w:t>b</w:t>
      </w:r>
      <w:r w:rsidRPr="007C1CEF">
        <w:rPr>
          <w:rFonts w:ascii="Times New Roman" w:hAnsi="Times New Roman" w:cs="Times New Roman"/>
          <w:b/>
          <w:bCs/>
          <w:sz w:val="24"/>
          <w:szCs w:val="24"/>
        </w:rPr>
        <w:t>eing Sexually Harassed</w:t>
      </w:r>
    </w:p>
    <w:p w14:paraId="1AC66E71" w14:textId="51161134" w:rsidR="0044629F" w:rsidRDefault="00F81898" w:rsidP="0044629F">
      <w:pPr>
        <w:ind w:firstLine="0"/>
        <w:rPr>
          <w:rFonts w:ascii="Times New Roman" w:hAnsi="Times New Roman" w:cs="Times New Roman"/>
          <w:sz w:val="24"/>
          <w:szCs w:val="24"/>
        </w:rPr>
      </w:pPr>
      <w:r>
        <w:rPr>
          <w:rFonts w:ascii="Times New Roman" w:hAnsi="Times New Roman" w:cs="Times New Roman"/>
          <w:sz w:val="24"/>
          <w:szCs w:val="24"/>
        </w:rPr>
        <w:tab/>
      </w:r>
      <w:r w:rsidR="007128BF">
        <w:rPr>
          <w:rFonts w:ascii="Times New Roman" w:hAnsi="Times New Roman" w:cs="Times New Roman"/>
          <w:sz w:val="24"/>
          <w:szCs w:val="24"/>
        </w:rPr>
        <w:t>One of the risk factors contributing to sexual harassment, especiall</w:t>
      </w:r>
      <w:r w:rsidR="00CC658E">
        <w:rPr>
          <w:rFonts w:ascii="Times New Roman" w:hAnsi="Times New Roman" w:cs="Times New Roman"/>
          <w:sz w:val="24"/>
          <w:szCs w:val="24"/>
        </w:rPr>
        <w:t xml:space="preserve">y among students, is being victimized in the past. There is a high likelihood that most of the students who encounter sexual harassment before joining high schools or colleges, especially being sexually harassed by the partners they were dating, are likely to experience the same predicament again after joining a high school or college. </w:t>
      </w:r>
      <w:r w:rsidRPr="0044629F">
        <w:rPr>
          <w:rFonts w:ascii="Times New Roman" w:hAnsi="Times New Roman" w:cs="Times New Roman"/>
          <w:sz w:val="24"/>
          <w:szCs w:val="24"/>
        </w:rPr>
        <w:t>This is especially the case if the</w:t>
      </w:r>
      <w:r w:rsidRPr="0044629F">
        <w:rPr>
          <w:rFonts w:ascii="Times New Roman" w:hAnsi="Times New Roman" w:cs="Times New Roman"/>
          <w:sz w:val="24"/>
          <w:szCs w:val="24"/>
        </w:rPr>
        <w:t xml:space="preserve"> victim decides to keep the matter private</w:t>
      </w:r>
      <w:r>
        <w:rPr>
          <w:rFonts w:ascii="Times New Roman" w:hAnsi="Times New Roman" w:cs="Times New Roman"/>
          <w:sz w:val="24"/>
          <w:szCs w:val="24"/>
        </w:rPr>
        <w:t>. Since the abuser is used to the behavior, he takes advantage of the situation and sexually harasses the victim repeatedly later in life</w:t>
      </w:r>
      <w:r w:rsidR="009902CC" w:rsidRPr="009902CC">
        <w:rPr>
          <w:rFonts w:ascii="Times New Roman" w:hAnsi="Times New Roman" w:cs="Times New Roman"/>
          <w:sz w:val="24"/>
          <w:szCs w:val="24"/>
        </w:rPr>
        <w:t xml:space="preserve"> </w:t>
      </w:r>
      <w:r w:rsidR="009902CC">
        <w:rPr>
          <w:rFonts w:ascii="Times New Roman" w:hAnsi="Times New Roman" w:cs="Times New Roman"/>
          <w:sz w:val="24"/>
          <w:szCs w:val="24"/>
        </w:rPr>
        <w:t>(</w:t>
      </w:r>
      <w:r w:rsidR="009902CC" w:rsidRPr="009902CC">
        <w:rPr>
          <w:rFonts w:ascii="Times New Roman" w:hAnsi="Times New Roman" w:cs="Times New Roman"/>
          <w:sz w:val="24"/>
          <w:szCs w:val="24"/>
        </w:rPr>
        <w:t>Stroem</w:t>
      </w:r>
      <w:r w:rsidR="009902CC">
        <w:rPr>
          <w:rFonts w:ascii="Times New Roman" w:hAnsi="Times New Roman" w:cs="Times New Roman"/>
          <w:sz w:val="24"/>
          <w:szCs w:val="24"/>
        </w:rPr>
        <w:t xml:space="preserve"> et al., 2021)</w:t>
      </w:r>
      <w:r>
        <w:rPr>
          <w:rFonts w:ascii="Times New Roman" w:hAnsi="Times New Roman" w:cs="Times New Roman"/>
          <w:sz w:val="24"/>
          <w:szCs w:val="24"/>
        </w:rPr>
        <w:t xml:space="preserve">. </w:t>
      </w:r>
    </w:p>
    <w:p w14:paraId="4C83FFC1" w14:textId="1726A472" w:rsidR="00D518E1" w:rsidRDefault="00F81898" w:rsidP="000B4257">
      <w:pPr>
        <w:ind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The second risk factor for sexual harassment is alcoholism. </w:t>
      </w:r>
      <w:r w:rsidR="009902CC">
        <w:rPr>
          <w:rFonts w:ascii="Times New Roman" w:hAnsi="Times New Roman" w:cs="Times New Roman"/>
          <w:sz w:val="24"/>
          <w:szCs w:val="24"/>
        </w:rPr>
        <w:t xml:space="preserve">According to </w:t>
      </w:r>
      <w:r w:rsidR="009902CC" w:rsidRPr="009902CC">
        <w:rPr>
          <w:rFonts w:ascii="Times New Roman" w:hAnsi="Times New Roman" w:cs="Times New Roman"/>
          <w:sz w:val="24"/>
          <w:szCs w:val="24"/>
        </w:rPr>
        <w:t>Stroem</w:t>
      </w:r>
      <w:r w:rsidR="009902CC">
        <w:rPr>
          <w:rFonts w:ascii="Times New Roman" w:hAnsi="Times New Roman" w:cs="Times New Roman"/>
          <w:sz w:val="24"/>
          <w:szCs w:val="24"/>
        </w:rPr>
        <w:t xml:space="preserve"> et al. (2021), m</w:t>
      </w:r>
      <w:r>
        <w:rPr>
          <w:rFonts w:ascii="Times New Roman" w:hAnsi="Times New Roman" w:cs="Times New Roman"/>
          <w:sz w:val="24"/>
          <w:szCs w:val="24"/>
        </w:rPr>
        <w:t>any are times when sexual victims find themselves in depression, anxiety, and psychological torture. For this reason, they find alcoholism as the best remedy fo</w:t>
      </w:r>
      <w:r>
        <w:rPr>
          <w:rFonts w:ascii="Times New Roman" w:hAnsi="Times New Roman" w:cs="Times New Roman"/>
          <w:sz w:val="24"/>
          <w:szCs w:val="24"/>
        </w:rPr>
        <w:t xml:space="preserve">r </w:t>
      </w:r>
      <w:r w:rsidR="000B4257">
        <w:rPr>
          <w:rFonts w:ascii="Times New Roman" w:hAnsi="Times New Roman" w:cs="Times New Roman"/>
          <w:sz w:val="24"/>
          <w:szCs w:val="24"/>
        </w:rPr>
        <w:t>relieving their sufferings. Most of them take alcohol to the point that they become unconscious. Consequently, they expose themselves to sexual abusers and end up being harassed.</w:t>
      </w:r>
    </w:p>
    <w:p w14:paraId="7DA3FFFB" w14:textId="2E73371F" w:rsidR="000B4257" w:rsidRDefault="00F81898" w:rsidP="00D518E1">
      <w:pPr>
        <w:rPr>
          <w:rFonts w:ascii="Times New Roman" w:hAnsi="Times New Roman" w:cs="Times New Roman"/>
          <w:sz w:val="24"/>
          <w:szCs w:val="24"/>
        </w:rPr>
      </w:pPr>
      <w:r>
        <w:rPr>
          <w:rFonts w:ascii="Times New Roman" w:hAnsi="Times New Roman" w:cs="Times New Roman"/>
          <w:sz w:val="24"/>
          <w:szCs w:val="24"/>
        </w:rPr>
        <w:t xml:space="preserve"> Another risk factor under this category is a sorority that highly engages </w:t>
      </w:r>
      <w:r>
        <w:rPr>
          <w:rFonts w:ascii="Times New Roman" w:hAnsi="Times New Roman" w:cs="Times New Roman"/>
          <w:sz w:val="24"/>
          <w:szCs w:val="24"/>
        </w:rPr>
        <w:t xml:space="preserve">in alcoholism and continuous interaction with syndicate members. These members are at a major risk of </w:t>
      </w:r>
      <w:r>
        <w:rPr>
          <w:rFonts w:ascii="Times New Roman" w:hAnsi="Times New Roman" w:cs="Times New Roman"/>
          <w:sz w:val="24"/>
          <w:szCs w:val="24"/>
        </w:rPr>
        <w:lastRenderedPageBreak/>
        <w:t>exposing someone to sexual harassment. Additionally, people of lower age are more likely to be victims. This is the same case for girls because they can e</w:t>
      </w:r>
      <w:r>
        <w:rPr>
          <w:rFonts w:ascii="Times New Roman" w:hAnsi="Times New Roman" w:cs="Times New Roman"/>
          <w:sz w:val="24"/>
          <w:szCs w:val="24"/>
        </w:rPr>
        <w:t>asily be the victims in the syndicate more than boys. Other factors that may expose someone to sexual harassment</w:t>
      </w:r>
      <w:r w:rsidR="006F2F1B">
        <w:rPr>
          <w:rFonts w:ascii="Times New Roman" w:hAnsi="Times New Roman" w:cs="Times New Roman"/>
          <w:sz w:val="24"/>
          <w:szCs w:val="24"/>
        </w:rPr>
        <w:t xml:space="preserve"> </w:t>
      </w:r>
      <w:r>
        <w:rPr>
          <w:rFonts w:ascii="Times New Roman" w:hAnsi="Times New Roman" w:cs="Times New Roman"/>
          <w:sz w:val="24"/>
          <w:szCs w:val="24"/>
        </w:rPr>
        <w:t xml:space="preserve">include </w:t>
      </w:r>
      <w:r w:rsidR="006F2F1B">
        <w:rPr>
          <w:rFonts w:ascii="Times New Roman" w:hAnsi="Times New Roman" w:cs="Times New Roman"/>
          <w:sz w:val="24"/>
          <w:szCs w:val="24"/>
        </w:rPr>
        <w:t>many sexual partners, weekends and late-night hang-outs, and parties.</w:t>
      </w:r>
      <w:r w:rsidR="005E248F">
        <w:rPr>
          <w:rFonts w:ascii="Times New Roman" w:hAnsi="Times New Roman" w:cs="Times New Roman"/>
          <w:sz w:val="24"/>
          <w:szCs w:val="24"/>
        </w:rPr>
        <w:t xml:space="preserve"> In our case history, Tonya displays classic risk factors for sexual harassment. Being a new student, </w:t>
      </w:r>
      <w:r w:rsidR="0028661A">
        <w:rPr>
          <w:rFonts w:ascii="Times New Roman" w:hAnsi="Times New Roman" w:cs="Times New Roman"/>
          <w:sz w:val="24"/>
          <w:szCs w:val="24"/>
        </w:rPr>
        <w:t xml:space="preserve">she was open to being sexually harassed. She exposed herself as a target by delaying. She failed to put into account the advances by the offenders. </w:t>
      </w:r>
      <w:r w:rsidR="00766BC9">
        <w:rPr>
          <w:rFonts w:ascii="Times New Roman" w:hAnsi="Times New Roman" w:cs="Times New Roman"/>
          <w:sz w:val="24"/>
          <w:szCs w:val="24"/>
        </w:rPr>
        <w:t>She ought to have reported the matter immediately to the administration</w:t>
      </w:r>
      <w:r w:rsidR="00BE1715" w:rsidRPr="00BE1715">
        <w:rPr>
          <w:rFonts w:ascii="Times New Roman" w:hAnsi="Times New Roman" w:cs="Times New Roman"/>
          <w:sz w:val="24"/>
          <w:szCs w:val="24"/>
        </w:rPr>
        <w:t xml:space="preserve"> </w:t>
      </w:r>
      <w:r w:rsidR="00BE1715">
        <w:rPr>
          <w:rFonts w:ascii="Times New Roman" w:hAnsi="Times New Roman" w:cs="Times New Roman"/>
          <w:sz w:val="24"/>
          <w:szCs w:val="24"/>
        </w:rPr>
        <w:t>(</w:t>
      </w:r>
      <w:r w:rsidR="00BE1715" w:rsidRPr="00BE1715">
        <w:rPr>
          <w:rFonts w:ascii="Times New Roman" w:hAnsi="Times New Roman" w:cs="Times New Roman"/>
          <w:sz w:val="24"/>
          <w:szCs w:val="24"/>
        </w:rPr>
        <w:t>Miller-Perrin</w:t>
      </w:r>
      <w:r w:rsidR="00BE1715">
        <w:rPr>
          <w:rFonts w:ascii="Times New Roman" w:hAnsi="Times New Roman" w:cs="Times New Roman"/>
          <w:sz w:val="24"/>
          <w:szCs w:val="24"/>
        </w:rPr>
        <w:t xml:space="preserve"> et al., 2018)</w:t>
      </w:r>
      <w:r w:rsidR="00766BC9">
        <w:rPr>
          <w:rFonts w:ascii="Times New Roman" w:hAnsi="Times New Roman" w:cs="Times New Roman"/>
          <w:sz w:val="24"/>
          <w:szCs w:val="24"/>
        </w:rPr>
        <w:t xml:space="preserve">. </w:t>
      </w:r>
    </w:p>
    <w:p w14:paraId="3D18B50F" w14:textId="7376F46A" w:rsidR="00766BC9" w:rsidRDefault="00F81898" w:rsidP="00766BC9">
      <w:pPr>
        <w:ind w:firstLine="0"/>
        <w:rPr>
          <w:rFonts w:ascii="Times New Roman" w:hAnsi="Times New Roman" w:cs="Times New Roman"/>
          <w:b/>
          <w:bCs/>
          <w:sz w:val="24"/>
          <w:szCs w:val="24"/>
        </w:rPr>
      </w:pPr>
      <w:r w:rsidRPr="00766BC9">
        <w:rPr>
          <w:rFonts w:ascii="Times New Roman" w:hAnsi="Times New Roman" w:cs="Times New Roman"/>
          <w:b/>
          <w:bCs/>
          <w:sz w:val="24"/>
          <w:szCs w:val="24"/>
        </w:rPr>
        <w:t xml:space="preserve">What </w:t>
      </w:r>
      <w:r>
        <w:rPr>
          <w:rFonts w:ascii="Times New Roman" w:hAnsi="Times New Roman" w:cs="Times New Roman"/>
          <w:b/>
          <w:bCs/>
          <w:sz w:val="24"/>
          <w:szCs w:val="24"/>
        </w:rPr>
        <w:t>t</w:t>
      </w:r>
      <w:r w:rsidRPr="00766BC9">
        <w:rPr>
          <w:rFonts w:ascii="Times New Roman" w:hAnsi="Times New Roman" w:cs="Times New Roman"/>
          <w:b/>
          <w:bCs/>
          <w:sz w:val="24"/>
          <w:szCs w:val="24"/>
        </w:rPr>
        <w:t xml:space="preserve">he School District Should </w:t>
      </w:r>
      <w:r>
        <w:rPr>
          <w:rFonts w:ascii="Times New Roman" w:hAnsi="Times New Roman" w:cs="Times New Roman"/>
          <w:b/>
          <w:bCs/>
          <w:sz w:val="24"/>
          <w:szCs w:val="24"/>
        </w:rPr>
        <w:t>h</w:t>
      </w:r>
      <w:r w:rsidRPr="00766BC9">
        <w:rPr>
          <w:rFonts w:ascii="Times New Roman" w:hAnsi="Times New Roman" w:cs="Times New Roman"/>
          <w:b/>
          <w:bCs/>
          <w:sz w:val="24"/>
          <w:szCs w:val="24"/>
        </w:rPr>
        <w:t xml:space="preserve">ave </w:t>
      </w:r>
      <w:r>
        <w:rPr>
          <w:rFonts w:ascii="Times New Roman" w:hAnsi="Times New Roman" w:cs="Times New Roman"/>
          <w:b/>
          <w:bCs/>
          <w:sz w:val="24"/>
          <w:szCs w:val="24"/>
        </w:rPr>
        <w:t>d</w:t>
      </w:r>
      <w:r w:rsidRPr="00766BC9">
        <w:rPr>
          <w:rFonts w:ascii="Times New Roman" w:hAnsi="Times New Roman" w:cs="Times New Roman"/>
          <w:b/>
          <w:bCs/>
          <w:sz w:val="24"/>
          <w:szCs w:val="24"/>
        </w:rPr>
        <w:t xml:space="preserve">one Differently </w:t>
      </w:r>
      <w:r>
        <w:rPr>
          <w:rFonts w:ascii="Times New Roman" w:hAnsi="Times New Roman" w:cs="Times New Roman"/>
          <w:b/>
          <w:bCs/>
          <w:sz w:val="24"/>
          <w:szCs w:val="24"/>
        </w:rPr>
        <w:t>i</w:t>
      </w:r>
      <w:r w:rsidRPr="00766BC9">
        <w:rPr>
          <w:rFonts w:ascii="Times New Roman" w:hAnsi="Times New Roman" w:cs="Times New Roman"/>
          <w:b/>
          <w:bCs/>
          <w:sz w:val="24"/>
          <w:szCs w:val="24"/>
        </w:rPr>
        <w:t>n Tonya’s Case</w:t>
      </w:r>
    </w:p>
    <w:p w14:paraId="358B8177" w14:textId="0970D8FE" w:rsidR="00766BC9" w:rsidRDefault="00F81898" w:rsidP="00766BC9">
      <w:pPr>
        <w:ind w:firstLine="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school ought to have acted on Tonya's case with immediate effect after she reported it. It also should have </w:t>
      </w:r>
      <w:r w:rsidR="00A63BC8">
        <w:rPr>
          <w:rFonts w:ascii="Times New Roman" w:hAnsi="Times New Roman" w:cs="Times New Roman"/>
          <w:sz w:val="24"/>
          <w:szCs w:val="24"/>
        </w:rPr>
        <w:t>cautioned</w:t>
      </w:r>
      <w:r>
        <w:rPr>
          <w:rFonts w:ascii="Times New Roman" w:hAnsi="Times New Roman" w:cs="Times New Roman"/>
          <w:sz w:val="24"/>
          <w:szCs w:val="24"/>
        </w:rPr>
        <w:t xml:space="preserve"> </w:t>
      </w:r>
      <w:r w:rsidR="00A63BC8">
        <w:rPr>
          <w:rFonts w:ascii="Times New Roman" w:hAnsi="Times New Roman" w:cs="Times New Roman"/>
          <w:sz w:val="24"/>
          <w:szCs w:val="24"/>
        </w:rPr>
        <w:t>Troy before the escalations of his actions. Schools are obliged to address the issue that their students face or are likely to face before they become worse and beyond handling. The school districts should clarify to their students about such indisc</w:t>
      </w:r>
      <w:r w:rsidR="008A5C50">
        <w:rPr>
          <w:rFonts w:ascii="Times New Roman" w:hAnsi="Times New Roman" w:cs="Times New Roman"/>
          <w:sz w:val="24"/>
          <w:szCs w:val="24"/>
        </w:rPr>
        <w:t>i</w:t>
      </w:r>
      <w:r w:rsidR="00A63BC8">
        <w:rPr>
          <w:rFonts w:ascii="Times New Roman" w:hAnsi="Times New Roman" w:cs="Times New Roman"/>
          <w:sz w:val="24"/>
          <w:szCs w:val="24"/>
        </w:rPr>
        <w:t xml:space="preserve">pline cases </w:t>
      </w:r>
      <w:r w:rsidR="008A5C50">
        <w:rPr>
          <w:rFonts w:ascii="Times New Roman" w:hAnsi="Times New Roman" w:cs="Times New Roman"/>
          <w:sz w:val="24"/>
          <w:szCs w:val="24"/>
        </w:rPr>
        <w:t>by communicating that they do not condone violent cases. They should also assure the students that they will be ready to address the assault cases that they report and act on the offenders appropriately</w:t>
      </w:r>
      <w:r w:rsidR="009902CC" w:rsidRPr="009902CC">
        <w:rPr>
          <w:rFonts w:ascii="Times New Roman" w:hAnsi="Times New Roman" w:cs="Times New Roman"/>
          <w:sz w:val="24"/>
          <w:szCs w:val="24"/>
        </w:rPr>
        <w:t xml:space="preserve"> </w:t>
      </w:r>
      <w:r w:rsidR="009902CC">
        <w:rPr>
          <w:rFonts w:ascii="Times New Roman" w:hAnsi="Times New Roman" w:cs="Times New Roman"/>
          <w:sz w:val="24"/>
          <w:szCs w:val="24"/>
        </w:rPr>
        <w:t>(</w:t>
      </w:r>
      <w:r w:rsidR="009902CC" w:rsidRPr="009902CC">
        <w:rPr>
          <w:rFonts w:ascii="Times New Roman" w:hAnsi="Times New Roman" w:cs="Times New Roman"/>
          <w:sz w:val="24"/>
          <w:szCs w:val="24"/>
        </w:rPr>
        <w:t>Bondestam</w:t>
      </w:r>
      <w:r w:rsidR="009902CC">
        <w:rPr>
          <w:rFonts w:ascii="Times New Roman" w:hAnsi="Times New Roman" w:cs="Times New Roman"/>
          <w:sz w:val="24"/>
          <w:szCs w:val="24"/>
        </w:rPr>
        <w:t xml:space="preserve"> </w:t>
      </w:r>
      <w:r w:rsidR="009902CC" w:rsidRPr="009902CC">
        <w:rPr>
          <w:rFonts w:ascii="Times New Roman" w:hAnsi="Times New Roman" w:cs="Times New Roman"/>
          <w:sz w:val="24"/>
          <w:szCs w:val="24"/>
        </w:rPr>
        <w:t>&amp; Lundqvist,</w:t>
      </w:r>
      <w:r w:rsidR="009902CC">
        <w:rPr>
          <w:rFonts w:ascii="Times New Roman" w:hAnsi="Times New Roman" w:cs="Times New Roman"/>
          <w:sz w:val="24"/>
          <w:szCs w:val="24"/>
        </w:rPr>
        <w:t xml:space="preserve"> </w:t>
      </w:r>
      <w:r w:rsidR="009902CC" w:rsidRPr="009902CC">
        <w:rPr>
          <w:rFonts w:ascii="Times New Roman" w:hAnsi="Times New Roman" w:cs="Times New Roman"/>
          <w:sz w:val="24"/>
          <w:szCs w:val="24"/>
        </w:rPr>
        <w:t>2020)</w:t>
      </w:r>
      <w:r w:rsidR="008A5C50">
        <w:rPr>
          <w:rFonts w:ascii="Times New Roman" w:hAnsi="Times New Roman" w:cs="Times New Roman"/>
          <w:sz w:val="24"/>
          <w:szCs w:val="24"/>
        </w:rPr>
        <w:t xml:space="preserve">. </w:t>
      </w:r>
    </w:p>
    <w:p w14:paraId="2F1A35CE" w14:textId="6EE327AA" w:rsidR="008A5C50" w:rsidRDefault="00F81898" w:rsidP="00654D8A">
      <w:pPr>
        <w:rPr>
          <w:rFonts w:ascii="Times New Roman" w:hAnsi="Times New Roman" w:cs="Times New Roman"/>
          <w:sz w:val="24"/>
          <w:szCs w:val="24"/>
        </w:rPr>
      </w:pPr>
      <w:r>
        <w:rPr>
          <w:rFonts w:ascii="Times New Roman" w:hAnsi="Times New Roman" w:cs="Times New Roman"/>
          <w:sz w:val="24"/>
          <w:szCs w:val="24"/>
        </w:rPr>
        <w:t xml:space="preserve">Additionally, schools should be at the forefront to support the students who have ever encountered themselves in sexual assault. The school can well </w:t>
      </w:r>
      <w:r>
        <w:rPr>
          <w:rFonts w:ascii="Times New Roman" w:hAnsi="Times New Roman" w:cs="Times New Roman"/>
          <w:sz w:val="24"/>
          <w:szCs w:val="24"/>
        </w:rPr>
        <w:t xml:space="preserve">achieve this by offering them guidance and counseling programs. </w:t>
      </w:r>
      <w:r w:rsidR="00654D8A">
        <w:rPr>
          <w:rFonts w:ascii="Times New Roman" w:hAnsi="Times New Roman" w:cs="Times New Roman"/>
          <w:sz w:val="24"/>
          <w:szCs w:val="24"/>
        </w:rPr>
        <w:t xml:space="preserve">In our case history, the school should have intervened by enforcing school-based programs that aim to reduce sexual violence and dating among the students. </w:t>
      </w:r>
      <w:r w:rsidR="009902CC">
        <w:rPr>
          <w:rFonts w:ascii="Times New Roman" w:hAnsi="Times New Roman" w:cs="Times New Roman"/>
          <w:sz w:val="24"/>
          <w:szCs w:val="24"/>
        </w:rPr>
        <w:t xml:space="preserve">According to </w:t>
      </w:r>
      <w:r w:rsidR="009902CC" w:rsidRPr="009902CC">
        <w:rPr>
          <w:rFonts w:ascii="Times New Roman" w:hAnsi="Times New Roman" w:cs="Times New Roman"/>
          <w:sz w:val="24"/>
          <w:szCs w:val="24"/>
        </w:rPr>
        <w:t>Cole (2018)</w:t>
      </w:r>
      <w:r w:rsidR="009902CC">
        <w:rPr>
          <w:rFonts w:ascii="Times New Roman" w:hAnsi="Times New Roman" w:cs="Times New Roman"/>
          <w:sz w:val="24"/>
          <w:szCs w:val="24"/>
        </w:rPr>
        <w:t>, t</w:t>
      </w:r>
      <w:r w:rsidR="00654D8A">
        <w:rPr>
          <w:rFonts w:ascii="Times New Roman" w:hAnsi="Times New Roman" w:cs="Times New Roman"/>
          <w:sz w:val="24"/>
          <w:szCs w:val="24"/>
        </w:rPr>
        <w:t xml:space="preserve">hese programs may largely involve incorporating lessons in their learning programs that address these issues. The school may also have purchased and pinned </w:t>
      </w:r>
      <w:r w:rsidR="00941D40">
        <w:rPr>
          <w:rFonts w:ascii="Times New Roman" w:hAnsi="Times New Roman" w:cs="Times New Roman"/>
          <w:sz w:val="24"/>
          <w:szCs w:val="24"/>
        </w:rPr>
        <w:t xml:space="preserve">posters comprising educational content on the walls so that all students would read and </w:t>
      </w:r>
      <w:r w:rsidR="00941D40">
        <w:rPr>
          <w:rFonts w:ascii="Times New Roman" w:hAnsi="Times New Roman" w:cs="Times New Roman"/>
          <w:sz w:val="24"/>
          <w:szCs w:val="24"/>
        </w:rPr>
        <w:lastRenderedPageBreak/>
        <w:t>understand them. These programs would go a long way to decrease aggression among the students. Also, they would foster respect among them by showing them the importance of each one of them. Additionally, programs help encourage them to sympathize with the victims of sexual assaults. Th</w:t>
      </w:r>
      <w:r w:rsidR="00BE1715">
        <w:rPr>
          <w:rFonts w:ascii="Times New Roman" w:hAnsi="Times New Roman" w:cs="Times New Roman"/>
          <w:sz w:val="24"/>
          <w:szCs w:val="24"/>
        </w:rPr>
        <w:t>e</w:t>
      </w:r>
      <w:r w:rsidR="00941D40">
        <w:rPr>
          <w:rFonts w:ascii="Times New Roman" w:hAnsi="Times New Roman" w:cs="Times New Roman"/>
          <w:sz w:val="24"/>
          <w:szCs w:val="24"/>
        </w:rPr>
        <w:t xml:space="preserve">y also serve to encourage them against </w:t>
      </w:r>
      <w:r w:rsidR="009504C5">
        <w:rPr>
          <w:rFonts w:ascii="Times New Roman" w:hAnsi="Times New Roman" w:cs="Times New Roman"/>
          <w:sz w:val="24"/>
          <w:szCs w:val="24"/>
        </w:rPr>
        <w:t>dating violence</w:t>
      </w:r>
      <w:r w:rsidR="009902CC">
        <w:rPr>
          <w:rFonts w:ascii="Times New Roman" w:hAnsi="Times New Roman" w:cs="Times New Roman"/>
          <w:sz w:val="24"/>
          <w:szCs w:val="24"/>
        </w:rPr>
        <w:t xml:space="preserve"> </w:t>
      </w:r>
      <w:r w:rsidR="009902CC" w:rsidRPr="009902CC">
        <w:rPr>
          <w:rFonts w:ascii="Times New Roman" w:hAnsi="Times New Roman" w:cs="Times New Roman"/>
          <w:sz w:val="24"/>
          <w:szCs w:val="24"/>
        </w:rPr>
        <w:t>(Bondestam &amp; Lundqvist, 2020)</w:t>
      </w:r>
      <w:r w:rsidR="009504C5">
        <w:rPr>
          <w:rFonts w:ascii="Times New Roman" w:hAnsi="Times New Roman" w:cs="Times New Roman"/>
          <w:sz w:val="24"/>
          <w:szCs w:val="24"/>
        </w:rPr>
        <w:t xml:space="preserve">. </w:t>
      </w:r>
    </w:p>
    <w:p w14:paraId="11433E1A" w14:textId="22E3AF3A" w:rsidR="009504C5" w:rsidRDefault="00F81898" w:rsidP="009504C5">
      <w:pPr>
        <w:ind w:firstLine="0"/>
        <w:rPr>
          <w:rFonts w:ascii="Times New Roman" w:hAnsi="Times New Roman" w:cs="Times New Roman"/>
          <w:b/>
          <w:bCs/>
          <w:sz w:val="24"/>
          <w:szCs w:val="24"/>
        </w:rPr>
      </w:pPr>
      <w:r w:rsidRPr="009504C5">
        <w:rPr>
          <w:rFonts w:ascii="Times New Roman" w:hAnsi="Times New Roman" w:cs="Times New Roman"/>
          <w:b/>
          <w:bCs/>
          <w:sz w:val="24"/>
          <w:szCs w:val="24"/>
        </w:rPr>
        <w:t xml:space="preserve">Characteristics </w:t>
      </w:r>
      <w:r>
        <w:rPr>
          <w:rFonts w:ascii="Times New Roman" w:hAnsi="Times New Roman" w:cs="Times New Roman"/>
          <w:b/>
          <w:bCs/>
          <w:sz w:val="24"/>
          <w:szCs w:val="24"/>
        </w:rPr>
        <w:t>o</w:t>
      </w:r>
      <w:r w:rsidRPr="009504C5">
        <w:rPr>
          <w:rFonts w:ascii="Times New Roman" w:hAnsi="Times New Roman" w:cs="Times New Roman"/>
          <w:b/>
          <w:bCs/>
          <w:sz w:val="24"/>
          <w:szCs w:val="24"/>
        </w:rPr>
        <w:t>f Sexual Harassment Offenders</w:t>
      </w:r>
    </w:p>
    <w:p w14:paraId="13C5FA3F" w14:textId="168A5450" w:rsidR="009504C5" w:rsidRDefault="00F81898" w:rsidP="009504C5">
      <w:pPr>
        <w:ind w:firstLine="0"/>
        <w:rPr>
          <w:rFonts w:ascii="Times New Roman" w:hAnsi="Times New Roman" w:cs="Times New Roman"/>
          <w:sz w:val="24"/>
          <w:szCs w:val="24"/>
        </w:rPr>
      </w:pPr>
      <w:r>
        <w:rPr>
          <w:rFonts w:ascii="Times New Roman" w:hAnsi="Times New Roman" w:cs="Times New Roman"/>
          <w:sz w:val="24"/>
          <w:szCs w:val="24"/>
        </w:rPr>
        <w:tab/>
      </w:r>
      <w:r w:rsidR="00BD3313">
        <w:rPr>
          <w:rFonts w:ascii="Times New Roman" w:hAnsi="Times New Roman" w:cs="Times New Roman"/>
          <w:sz w:val="24"/>
          <w:szCs w:val="24"/>
        </w:rPr>
        <w:t xml:space="preserve">There are various characteristics the sexual harassment offenders that people likely to be victims should be aware of. One such characteristic is that they initially show a lot of attention towards the potential victim. They portray their innocent characters towards their target by making many calls and messages. They aim to convince their targets that they are as innocent as they look without revealing any </w:t>
      </w:r>
      <w:r w:rsidR="00DA48E4">
        <w:rPr>
          <w:rFonts w:ascii="Times New Roman" w:hAnsi="Times New Roman" w:cs="Times New Roman"/>
          <w:sz w:val="24"/>
          <w:szCs w:val="24"/>
        </w:rPr>
        <w:t xml:space="preserve">detail that gives a clue about their ill will. </w:t>
      </w:r>
    </w:p>
    <w:p w14:paraId="53D14BC4" w14:textId="6ADB31AD" w:rsidR="00DA48E4" w:rsidRDefault="00F81898" w:rsidP="009504C5">
      <w:pPr>
        <w:ind w:firstLine="0"/>
        <w:rPr>
          <w:rFonts w:ascii="Times New Roman" w:hAnsi="Times New Roman" w:cs="Times New Roman"/>
          <w:sz w:val="24"/>
          <w:szCs w:val="24"/>
        </w:rPr>
      </w:pPr>
      <w:r>
        <w:rPr>
          <w:rFonts w:ascii="Times New Roman" w:hAnsi="Times New Roman" w:cs="Times New Roman"/>
          <w:sz w:val="24"/>
          <w:szCs w:val="24"/>
        </w:rPr>
        <w:tab/>
        <w:t>Another characteristic of the offenders is that they</w:t>
      </w:r>
      <w:r>
        <w:rPr>
          <w:rFonts w:ascii="Times New Roman" w:hAnsi="Times New Roman" w:cs="Times New Roman"/>
          <w:sz w:val="24"/>
          <w:szCs w:val="24"/>
        </w:rPr>
        <w:t xml:space="preserve"> use unscrupulous language. </w:t>
      </w:r>
      <w:r w:rsidR="00BE1715">
        <w:rPr>
          <w:rFonts w:ascii="Times New Roman" w:hAnsi="Times New Roman" w:cs="Times New Roman"/>
          <w:sz w:val="24"/>
          <w:szCs w:val="24"/>
        </w:rPr>
        <w:t xml:space="preserve">According to </w:t>
      </w:r>
      <w:r w:rsidR="009902CC" w:rsidRPr="009902CC">
        <w:rPr>
          <w:rFonts w:ascii="Times New Roman" w:hAnsi="Times New Roman" w:cs="Times New Roman"/>
          <w:sz w:val="24"/>
          <w:szCs w:val="24"/>
        </w:rPr>
        <w:t xml:space="preserve">Benzil et al. </w:t>
      </w:r>
      <w:r w:rsidR="009902CC">
        <w:rPr>
          <w:rFonts w:ascii="Times New Roman" w:hAnsi="Times New Roman" w:cs="Times New Roman"/>
          <w:sz w:val="24"/>
          <w:szCs w:val="24"/>
        </w:rPr>
        <w:t>(</w:t>
      </w:r>
      <w:r w:rsidR="009902CC" w:rsidRPr="009902CC">
        <w:rPr>
          <w:rFonts w:ascii="Times New Roman" w:hAnsi="Times New Roman" w:cs="Times New Roman"/>
          <w:sz w:val="24"/>
          <w:szCs w:val="24"/>
        </w:rPr>
        <w:t>2020</w:t>
      </w:r>
      <w:r w:rsidR="009902CC">
        <w:rPr>
          <w:rFonts w:ascii="Times New Roman" w:hAnsi="Times New Roman" w:cs="Times New Roman"/>
          <w:sz w:val="24"/>
          <w:szCs w:val="24"/>
        </w:rPr>
        <w:t>), t</w:t>
      </w:r>
      <w:r>
        <w:rPr>
          <w:rFonts w:ascii="Times New Roman" w:hAnsi="Times New Roman" w:cs="Times New Roman"/>
          <w:sz w:val="24"/>
          <w:szCs w:val="24"/>
        </w:rPr>
        <w:t xml:space="preserve">hey initially </w:t>
      </w:r>
      <w:r w:rsidR="00522BED">
        <w:rPr>
          <w:rFonts w:ascii="Times New Roman" w:hAnsi="Times New Roman" w:cs="Times New Roman"/>
          <w:sz w:val="24"/>
          <w:szCs w:val="24"/>
        </w:rPr>
        <w:t>mock or ridicule their target and face their confrontations by twisting their language so that it looks like they are the ones that have been offended. They pass the guilt to their target so that it appears as if the fault was hers. The offender does not relent to have this habit. He continuously make</w:t>
      </w:r>
      <w:r w:rsidR="00B64E55">
        <w:rPr>
          <w:rFonts w:ascii="Times New Roman" w:hAnsi="Times New Roman" w:cs="Times New Roman"/>
          <w:sz w:val="24"/>
          <w:szCs w:val="24"/>
        </w:rPr>
        <w:t>s</w:t>
      </w:r>
      <w:r w:rsidR="00522BED">
        <w:rPr>
          <w:rFonts w:ascii="Times New Roman" w:hAnsi="Times New Roman" w:cs="Times New Roman"/>
          <w:sz w:val="24"/>
          <w:szCs w:val="24"/>
        </w:rPr>
        <w:t xml:space="preserve"> this a habit and makes it </w:t>
      </w:r>
      <w:r w:rsidR="00B64E55">
        <w:rPr>
          <w:rFonts w:ascii="Times New Roman" w:hAnsi="Times New Roman" w:cs="Times New Roman"/>
          <w:sz w:val="24"/>
          <w:szCs w:val="24"/>
        </w:rPr>
        <w:t>look a normal one. In this case, emotional torture precedes sexual harassment</w:t>
      </w:r>
      <w:r w:rsidR="00BE1715" w:rsidRPr="00BE1715">
        <w:rPr>
          <w:rFonts w:ascii="Times New Roman" w:hAnsi="Times New Roman" w:cs="Times New Roman"/>
          <w:sz w:val="24"/>
          <w:szCs w:val="24"/>
        </w:rPr>
        <w:t xml:space="preserve"> </w:t>
      </w:r>
      <w:r w:rsidR="00BE1715">
        <w:rPr>
          <w:rFonts w:ascii="Times New Roman" w:hAnsi="Times New Roman" w:cs="Times New Roman"/>
          <w:sz w:val="24"/>
          <w:szCs w:val="24"/>
        </w:rPr>
        <w:t>(</w:t>
      </w:r>
      <w:r w:rsidR="00BE1715" w:rsidRPr="00BE1715">
        <w:rPr>
          <w:rFonts w:ascii="Times New Roman" w:hAnsi="Times New Roman" w:cs="Times New Roman"/>
          <w:sz w:val="24"/>
          <w:szCs w:val="24"/>
        </w:rPr>
        <w:t>Benzil</w:t>
      </w:r>
      <w:r w:rsidR="00BE1715">
        <w:rPr>
          <w:rFonts w:ascii="Times New Roman" w:hAnsi="Times New Roman" w:cs="Times New Roman"/>
          <w:sz w:val="24"/>
          <w:szCs w:val="24"/>
        </w:rPr>
        <w:t xml:space="preserve"> et al., 2020)</w:t>
      </w:r>
      <w:r w:rsidR="00B64E55">
        <w:rPr>
          <w:rFonts w:ascii="Times New Roman" w:hAnsi="Times New Roman" w:cs="Times New Roman"/>
          <w:sz w:val="24"/>
          <w:szCs w:val="24"/>
        </w:rPr>
        <w:t>.</w:t>
      </w:r>
    </w:p>
    <w:p w14:paraId="39915E54" w14:textId="227CD33A" w:rsidR="00B64E55" w:rsidRDefault="00F81898" w:rsidP="009504C5">
      <w:pPr>
        <w:ind w:firstLine="0"/>
        <w:rPr>
          <w:rFonts w:ascii="Times New Roman" w:hAnsi="Times New Roman" w:cs="Times New Roman"/>
          <w:sz w:val="24"/>
          <w:szCs w:val="24"/>
        </w:rPr>
      </w:pPr>
      <w:r>
        <w:rPr>
          <w:rFonts w:ascii="Times New Roman" w:hAnsi="Times New Roman" w:cs="Times New Roman"/>
          <w:sz w:val="24"/>
          <w:szCs w:val="24"/>
        </w:rPr>
        <w:tab/>
        <w:t>Additionally, the sexual harassment offenders use forcible control. They subject their targets to cat-and-mouse games whereby they blame them for everything that does not go as it should. They will always look for something that goes wrong</w:t>
      </w:r>
      <w:r>
        <w:rPr>
          <w:rFonts w:ascii="Times New Roman" w:hAnsi="Times New Roman" w:cs="Times New Roman"/>
          <w:sz w:val="24"/>
          <w:szCs w:val="24"/>
        </w:rPr>
        <w:t xml:space="preserve"> to blame them even if it was not their fault. They play around with their mind to ensure that they always feel guilty for anything that does not add up. </w:t>
      </w:r>
    </w:p>
    <w:p w14:paraId="53053164" w14:textId="459C32A3" w:rsidR="007C1CEF" w:rsidRDefault="00F81898" w:rsidP="007C1CEF">
      <w:pPr>
        <w:ind w:firstLine="0"/>
        <w:rPr>
          <w:rFonts w:ascii="Times New Roman" w:hAnsi="Times New Roman" w:cs="Times New Roman"/>
          <w:sz w:val="24"/>
          <w:szCs w:val="24"/>
        </w:rPr>
      </w:pPr>
      <w:r>
        <w:rPr>
          <w:rFonts w:ascii="Times New Roman" w:hAnsi="Times New Roman" w:cs="Times New Roman"/>
          <w:sz w:val="24"/>
          <w:szCs w:val="24"/>
        </w:rPr>
        <w:lastRenderedPageBreak/>
        <w:tab/>
        <w:t xml:space="preserve">Lastly, </w:t>
      </w:r>
      <w:r w:rsidR="00081C75">
        <w:rPr>
          <w:rFonts w:ascii="Times New Roman" w:hAnsi="Times New Roman" w:cs="Times New Roman"/>
          <w:sz w:val="24"/>
          <w:szCs w:val="24"/>
        </w:rPr>
        <w:t>sexual harassment</w:t>
      </w:r>
      <w:r>
        <w:rPr>
          <w:rFonts w:ascii="Times New Roman" w:hAnsi="Times New Roman" w:cs="Times New Roman"/>
          <w:sz w:val="24"/>
          <w:szCs w:val="24"/>
        </w:rPr>
        <w:t xml:space="preserve"> offenders</w:t>
      </w:r>
      <w:r w:rsidR="00081C75">
        <w:rPr>
          <w:rFonts w:ascii="Times New Roman" w:hAnsi="Times New Roman" w:cs="Times New Roman"/>
          <w:sz w:val="24"/>
          <w:szCs w:val="24"/>
        </w:rPr>
        <w:t xml:space="preserve"> tend to make sexual remarks to their targets. They always use their targets' insecurities as bait to pursue their motives. To make it worse, they boast to their friends about their </w:t>
      </w:r>
      <w:r w:rsidR="005E5109">
        <w:rPr>
          <w:rFonts w:ascii="Times New Roman" w:hAnsi="Times New Roman" w:cs="Times New Roman"/>
          <w:sz w:val="24"/>
          <w:szCs w:val="24"/>
        </w:rPr>
        <w:t xml:space="preserve">ill </w:t>
      </w:r>
      <w:r w:rsidR="00081C75">
        <w:rPr>
          <w:rFonts w:ascii="Times New Roman" w:hAnsi="Times New Roman" w:cs="Times New Roman"/>
          <w:sz w:val="24"/>
          <w:szCs w:val="24"/>
        </w:rPr>
        <w:t>pursuits</w:t>
      </w:r>
      <w:r w:rsidR="005E5109">
        <w:rPr>
          <w:rFonts w:ascii="Times New Roman" w:hAnsi="Times New Roman" w:cs="Times New Roman"/>
          <w:sz w:val="24"/>
          <w:szCs w:val="24"/>
        </w:rPr>
        <w:t xml:space="preserve">. </w:t>
      </w:r>
      <w:r w:rsidR="006F7E07">
        <w:rPr>
          <w:rFonts w:ascii="Times New Roman" w:hAnsi="Times New Roman" w:cs="Times New Roman"/>
          <w:sz w:val="24"/>
          <w:szCs w:val="24"/>
        </w:rPr>
        <w:t xml:space="preserve">As a form of punishment, </w:t>
      </w:r>
      <w:r w:rsidR="0064145D">
        <w:rPr>
          <w:rFonts w:ascii="Times New Roman" w:hAnsi="Times New Roman" w:cs="Times New Roman"/>
          <w:sz w:val="24"/>
          <w:szCs w:val="24"/>
        </w:rPr>
        <w:t>Troy ought to have been subjected to probation and isolated. Through this, he would have been far from his target</w:t>
      </w:r>
      <w:r w:rsidR="00BE1715">
        <w:rPr>
          <w:rFonts w:ascii="Times New Roman" w:hAnsi="Times New Roman" w:cs="Times New Roman"/>
          <w:sz w:val="24"/>
          <w:szCs w:val="24"/>
        </w:rPr>
        <w:t xml:space="preserve"> </w:t>
      </w:r>
      <w:r w:rsidR="00BE1715" w:rsidRPr="00BE1715">
        <w:rPr>
          <w:rFonts w:ascii="Times New Roman" w:hAnsi="Times New Roman" w:cs="Times New Roman"/>
          <w:sz w:val="24"/>
          <w:szCs w:val="24"/>
        </w:rPr>
        <w:t>(Benzil et al., 2020</w:t>
      </w:r>
      <w:r w:rsidR="00BE1715">
        <w:rPr>
          <w:rFonts w:ascii="Times New Roman" w:hAnsi="Times New Roman" w:cs="Times New Roman"/>
          <w:sz w:val="24"/>
          <w:szCs w:val="24"/>
        </w:rPr>
        <w:t>)</w:t>
      </w:r>
      <w:r w:rsidR="0064145D">
        <w:rPr>
          <w:rFonts w:ascii="Times New Roman" w:hAnsi="Times New Roman" w:cs="Times New Roman"/>
          <w:sz w:val="24"/>
          <w:szCs w:val="24"/>
        </w:rPr>
        <w:t xml:space="preserve">. </w:t>
      </w:r>
    </w:p>
    <w:p w14:paraId="388BAC4C" w14:textId="2234D941" w:rsidR="0064145D" w:rsidRDefault="00F81898" w:rsidP="0064145D">
      <w:pPr>
        <w:rPr>
          <w:rFonts w:ascii="Times New Roman" w:hAnsi="Times New Roman" w:cs="Times New Roman"/>
          <w:sz w:val="24"/>
          <w:szCs w:val="24"/>
        </w:rPr>
      </w:pPr>
      <w:r w:rsidRPr="0064145D">
        <w:rPr>
          <w:rFonts w:ascii="Times New Roman" w:hAnsi="Times New Roman" w:cs="Times New Roman"/>
          <w:sz w:val="24"/>
          <w:szCs w:val="24"/>
        </w:rPr>
        <w:t> In</w:t>
      </w:r>
      <w:r w:rsidR="005E4AA5">
        <w:rPr>
          <w:rFonts w:ascii="Times New Roman" w:hAnsi="Times New Roman" w:cs="Times New Roman"/>
          <w:sz w:val="24"/>
          <w:szCs w:val="24"/>
        </w:rPr>
        <w:t xml:space="preserve"> my</w:t>
      </w:r>
      <w:r w:rsidRPr="0064145D">
        <w:rPr>
          <w:rFonts w:ascii="Times New Roman" w:hAnsi="Times New Roman" w:cs="Times New Roman"/>
          <w:sz w:val="24"/>
          <w:szCs w:val="24"/>
        </w:rPr>
        <w:t xml:space="preserve"> opinion, school districts </w:t>
      </w:r>
      <w:r>
        <w:rPr>
          <w:rFonts w:ascii="Times New Roman" w:hAnsi="Times New Roman" w:cs="Times New Roman"/>
          <w:sz w:val="24"/>
          <w:szCs w:val="24"/>
        </w:rPr>
        <w:t xml:space="preserve">should </w:t>
      </w:r>
      <w:r w:rsidRPr="0064145D">
        <w:rPr>
          <w:rFonts w:ascii="Times New Roman" w:hAnsi="Times New Roman" w:cs="Times New Roman"/>
          <w:sz w:val="24"/>
          <w:szCs w:val="24"/>
        </w:rPr>
        <w:t>include additional classes or information on sexual harassment, sexual assault, dating violence, and stalking</w:t>
      </w:r>
      <w:r>
        <w:rPr>
          <w:rFonts w:ascii="Times New Roman" w:hAnsi="Times New Roman" w:cs="Times New Roman"/>
          <w:sz w:val="24"/>
          <w:szCs w:val="24"/>
        </w:rPr>
        <w:t>. This is because it will go a long way to educate the new students a</w:t>
      </w:r>
      <w:r>
        <w:rPr>
          <w:rFonts w:ascii="Times New Roman" w:hAnsi="Times New Roman" w:cs="Times New Roman"/>
          <w:sz w:val="24"/>
          <w:szCs w:val="24"/>
        </w:rPr>
        <w:t>bout sexual violence and the measures that should be put in place. In most cases, schools tend to focus more on the content in the school curriculum and disregard the importance of these important interventions. Students go t</w:t>
      </w:r>
      <w:r w:rsidR="005E4AA5">
        <w:rPr>
          <w:rFonts w:ascii="Times New Roman" w:hAnsi="Times New Roman" w:cs="Times New Roman"/>
          <w:sz w:val="24"/>
          <w:szCs w:val="24"/>
        </w:rPr>
        <w:t>h</w:t>
      </w:r>
      <w:r>
        <w:rPr>
          <w:rFonts w:ascii="Times New Roman" w:hAnsi="Times New Roman" w:cs="Times New Roman"/>
          <w:sz w:val="24"/>
          <w:szCs w:val="24"/>
        </w:rPr>
        <w:t>rough a lot of temptations and</w:t>
      </w:r>
      <w:r>
        <w:rPr>
          <w:rFonts w:ascii="Times New Roman" w:hAnsi="Times New Roman" w:cs="Times New Roman"/>
          <w:sz w:val="24"/>
          <w:szCs w:val="24"/>
        </w:rPr>
        <w:t xml:space="preserve"> desire to practice unimaginable behaviors in society.</w:t>
      </w:r>
      <w:r w:rsidR="005E4AA5">
        <w:rPr>
          <w:rFonts w:ascii="Times New Roman" w:hAnsi="Times New Roman" w:cs="Times New Roman"/>
          <w:sz w:val="24"/>
          <w:szCs w:val="24"/>
        </w:rPr>
        <w:t xml:space="preserve"> Since schools are the places that they spend most of their time, there is a need to enlighten them about such dangers that they are likely to land themselves. Schools can conveniently achieve this through additional classes or information. </w:t>
      </w:r>
    </w:p>
    <w:p w14:paraId="607F640F" w14:textId="2EC2F8F3" w:rsidR="005E4AA5" w:rsidRDefault="00F81898" w:rsidP="0064145D">
      <w:pPr>
        <w:rPr>
          <w:rFonts w:ascii="Times New Roman" w:hAnsi="Times New Roman" w:cs="Times New Roman"/>
          <w:sz w:val="24"/>
          <w:szCs w:val="24"/>
        </w:rPr>
      </w:pPr>
      <w:r>
        <w:rPr>
          <w:rFonts w:ascii="Times New Roman" w:hAnsi="Times New Roman" w:cs="Times New Roman"/>
          <w:sz w:val="24"/>
          <w:szCs w:val="24"/>
        </w:rPr>
        <w:t>Through such classes, the students will have the chance to learn the laws of sexual harassment, the rights the victims of sexual harassment are entitled to, and the procedure one should follow when sexually harassed.</w:t>
      </w:r>
      <w:r>
        <w:rPr>
          <w:rFonts w:ascii="Times New Roman" w:hAnsi="Times New Roman" w:cs="Times New Roman"/>
          <w:sz w:val="24"/>
          <w:szCs w:val="24"/>
        </w:rPr>
        <w:t xml:space="preserve"> The students are in darkness until enlightened. The added classes on sexual harassment may open a forum for them to be taught about their entitlements. It will be possible for them to be in light of </w:t>
      </w:r>
      <w:r w:rsidR="00173D43">
        <w:rPr>
          <w:rFonts w:ascii="Times New Roman" w:hAnsi="Times New Roman" w:cs="Times New Roman"/>
          <w:sz w:val="24"/>
          <w:szCs w:val="24"/>
        </w:rPr>
        <w:t xml:space="preserve">how the law defends them. Also, they will be able to ask questions based on their past experiences or other people's experiences. Through class discussions and debates, they will also be aware of the measures they should put in place for personal protection. It is sometimes only possible for some people to open up about their issues when given a chance. I think such a class would serve this purpose adequately. As a result of </w:t>
      </w:r>
      <w:r w:rsidR="00173D43">
        <w:rPr>
          <w:rFonts w:ascii="Times New Roman" w:hAnsi="Times New Roman" w:cs="Times New Roman"/>
          <w:sz w:val="24"/>
          <w:szCs w:val="24"/>
        </w:rPr>
        <w:lastRenderedPageBreak/>
        <w:t>enlightenment, the sexual harassment offenders will have no excuse for their evil practices when caught with such practices.</w:t>
      </w:r>
    </w:p>
    <w:p w14:paraId="08D53DC6" w14:textId="053BD1C3" w:rsidR="00173D43" w:rsidRDefault="00F81898" w:rsidP="00173D43">
      <w:pPr>
        <w:ind w:firstLine="0"/>
        <w:rPr>
          <w:rFonts w:ascii="Times New Roman" w:hAnsi="Times New Roman" w:cs="Times New Roman"/>
          <w:b/>
          <w:bCs/>
          <w:sz w:val="24"/>
          <w:szCs w:val="24"/>
        </w:rPr>
      </w:pPr>
      <w:r w:rsidRPr="00173D43">
        <w:rPr>
          <w:rFonts w:ascii="Times New Roman" w:hAnsi="Times New Roman" w:cs="Times New Roman"/>
          <w:b/>
          <w:bCs/>
          <w:sz w:val="24"/>
          <w:szCs w:val="24"/>
        </w:rPr>
        <w:t>Long-</w:t>
      </w:r>
      <w:r>
        <w:rPr>
          <w:rFonts w:ascii="Times New Roman" w:hAnsi="Times New Roman" w:cs="Times New Roman"/>
          <w:b/>
          <w:bCs/>
          <w:sz w:val="24"/>
          <w:szCs w:val="24"/>
        </w:rPr>
        <w:t>t</w:t>
      </w:r>
      <w:r w:rsidRPr="00173D43">
        <w:rPr>
          <w:rFonts w:ascii="Times New Roman" w:hAnsi="Times New Roman" w:cs="Times New Roman"/>
          <w:b/>
          <w:bCs/>
          <w:sz w:val="24"/>
          <w:szCs w:val="24"/>
        </w:rPr>
        <w:t xml:space="preserve">erm Consequences </w:t>
      </w:r>
      <w:r>
        <w:rPr>
          <w:rFonts w:ascii="Times New Roman" w:hAnsi="Times New Roman" w:cs="Times New Roman"/>
          <w:b/>
          <w:bCs/>
          <w:sz w:val="24"/>
          <w:szCs w:val="24"/>
        </w:rPr>
        <w:t>o</w:t>
      </w:r>
      <w:r w:rsidRPr="00173D43">
        <w:rPr>
          <w:rFonts w:ascii="Times New Roman" w:hAnsi="Times New Roman" w:cs="Times New Roman"/>
          <w:b/>
          <w:bCs/>
          <w:sz w:val="24"/>
          <w:szCs w:val="24"/>
        </w:rPr>
        <w:t xml:space="preserve">f Peer Sexual Harassment </w:t>
      </w:r>
      <w:r>
        <w:rPr>
          <w:rFonts w:ascii="Times New Roman" w:hAnsi="Times New Roman" w:cs="Times New Roman"/>
          <w:b/>
          <w:bCs/>
          <w:sz w:val="24"/>
          <w:szCs w:val="24"/>
        </w:rPr>
        <w:t>a</w:t>
      </w:r>
      <w:r w:rsidRPr="00173D43">
        <w:rPr>
          <w:rFonts w:ascii="Times New Roman" w:hAnsi="Times New Roman" w:cs="Times New Roman"/>
          <w:b/>
          <w:bCs/>
          <w:sz w:val="24"/>
          <w:szCs w:val="24"/>
        </w:rPr>
        <w:t>nd Sexual Assault</w:t>
      </w:r>
    </w:p>
    <w:p w14:paraId="62EADEB5" w14:textId="1D6D830C" w:rsidR="00173D43" w:rsidRDefault="00F81898" w:rsidP="00A22149">
      <w:pPr>
        <w:rPr>
          <w:rFonts w:ascii="Times New Roman" w:hAnsi="Times New Roman" w:cs="Times New Roman"/>
          <w:sz w:val="24"/>
          <w:szCs w:val="24"/>
        </w:rPr>
      </w:pPr>
      <w:r>
        <w:rPr>
          <w:rFonts w:ascii="Times New Roman" w:hAnsi="Times New Roman" w:cs="Times New Roman"/>
          <w:sz w:val="24"/>
          <w:szCs w:val="24"/>
        </w:rPr>
        <w:t>Sexual harassment may be deemed to have physical consequences. However, this is not enough because it results in more serious consequences that disturb the victim. The consequences may be psycho</w:t>
      </w:r>
      <w:r>
        <w:rPr>
          <w:rFonts w:ascii="Times New Roman" w:hAnsi="Times New Roman" w:cs="Times New Roman"/>
          <w:sz w:val="24"/>
          <w:szCs w:val="24"/>
        </w:rPr>
        <w:t>logical and invisible that may last longer in the life of the victim. One of the consequences is Post Traumatic Stress Disorder. This is where the victim is left dreaming about how he encountered the assault</w:t>
      </w:r>
      <w:r w:rsidR="00572628">
        <w:rPr>
          <w:rFonts w:ascii="Times New Roman" w:hAnsi="Times New Roman" w:cs="Times New Roman"/>
          <w:sz w:val="24"/>
          <w:szCs w:val="24"/>
        </w:rPr>
        <w:t xml:space="preserve"> for a long time</w:t>
      </w:r>
      <w:r>
        <w:rPr>
          <w:rFonts w:ascii="Times New Roman" w:hAnsi="Times New Roman" w:cs="Times New Roman"/>
          <w:sz w:val="24"/>
          <w:szCs w:val="24"/>
        </w:rPr>
        <w:t>.</w:t>
      </w:r>
      <w:r w:rsidR="00572628">
        <w:rPr>
          <w:rFonts w:ascii="Times New Roman" w:hAnsi="Times New Roman" w:cs="Times New Roman"/>
          <w:sz w:val="24"/>
          <w:szCs w:val="24"/>
        </w:rPr>
        <w:t xml:space="preserve"> The condition is also characterized by invasive memories of the incidence or avoiding persons or situations, which leads to anxiety. </w:t>
      </w:r>
    </w:p>
    <w:p w14:paraId="0D4917E3" w14:textId="008ADC36" w:rsidR="00572628" w:rsidRDefault="00F81898" w:rsidP="00A22149">
      <w:pPr>
        <w:rPr>
          <w:rFonts w:ascii="Times New Roman" w:hAnsi="Times New Roman" w:cs="Times New Roman"/>
          <w:sz w:val="24"/>
          <w:szCs w:val="24"/>
        </w:rPr>
      </w:pPr>
      <w:r>
        <w:rPr>
          <w:rFonts w:ascii="Times New Roman" w:hAnsi="Times New Roman" w:cs="Times New Roman"/>
          <w:sz w:val="24"/>
          <w:szCs w:val="24"/>
        </w:rPr>
        <w:t>Another consequence that the victim experiences is low self-esteem. She keeps on blaming herself for the incident and keeps thinking that it happened bec</w:t>
      </w:r>
      <w:r>
        <w:rPr>
          <w:rFonts w:ascii="Times New Roman" w:hAnsi="Times New Roman" w:cs="Times New Roman"/>
          <w:sz w:val="24"/>
          <w:szCs w:val="24"/>
        </w:rPr>
        <w:t xml:space="preserve">ause of her ignorance. This victim is always depressed and in low moods as a result of the harassment. Consequently, the victim ends up engaging in </w:t>
      </w:r>
      <w:r w:rsidR="00E47F5B">
        <w:rPr>
          <w:rFonts w:ascii="Times New Roman" w:hAnsi="Times New Roman" w:cs="Times New Roman"/>
          <w:sz w:val="24"/>
          <w:szCs w:val="24"/>
        </w:rPr>
        <w:t>such behaviors as alcoholism. In the long run, it becomes hard for the victim to</w:t>
      </w:r>
      <w:r w:rsidR="004E0724">
        <w:rPr>
          <w:rFonts w:ascii="Times New Roman" w:hAnsi="Times New Roman" w:cs="Times New Roman"/>
          <w:sz w:val="24"/>
          <w:szCs w:val="24"/>
        </w:rPr>
        <w:t xml:space="preserve"> withstand healthy relationships with others. </w:t>
      </w:r>
      <w:r w:rsidR="004E0724" w:rsidRPr="004E0724">
        <w:rPr>
          <w:rFonts w:ascii="Times New Roman" w:hAnsi="Times New Roman" w:cs="Times New Roman"/>
          <w:sz w:val="24"/>
          <w:szCs w:val="24"/>
        </w:rPr>
        <w:t>Some early signs</w:t>
      </w:r>
      <w:r w:rsidR="004E0724">
        <w:rPr>
          <w:rFonts w:ascii="Times New Roman" w:hAnsi="Times New Roman" w:cs="Times New Roman"/>
          <w:sz w:val="24"/>
          <w:szCs w:val="24"/>
        </w:rPr>
        <w:t xml:space="preserve"> indicate</w:t>
      </w:r>
      <w:r w:rsidR="004E0724" w:rsidRPr="004E0724">
        <w:rPr>
          <w:rFonts w:ascii="Times New Roman" w:hAnsi="Times New Roman" w:cs="Times New Roman"/>
          <w:sz w:val="24"/>
          <w:szCs w:val="24"/>
        </w:rPr>
        <w:t xml:space="preserve"> that Troy is not “bullying” but rather committing sexual harassment against Tonya</w:t>
      </w:r>
      <w:r w:rsidR="004E0724">
        <w:rPr>
          <w:rFonts w:ascii="Times New Roman" w:hAnsi="Times New Roman" w:cs="Times New Roman"/>
          <w:sz w:val="24"/>
          <w:szCs w:val="24"/>
        </w:rPr>
        <w:t xml:space="preserve"> is pressing his genitals against her buttocks</w:t>
      </w:r>
      <w:r w:rsidR="00BE1715">
        <w:rPr>
          <w:rFonts w:ascii="Times New Roman" w:hAnsi="Times New Roman" w:cs="Times New Roman"/>
          <w:sz w:val="24"/>
          <w:szCs w:val="24"/>
        </w:rPr>
        <w:t xml:space="preserve"> </w:t>
      </w:r>
      <w:r w:rsidR="00BE1715" w:rsidRPr="00BE1715">
        <w:rPr>
          <w:rFonts w:ascii="Times New Roman" w:hAnsi="Times New Roman" w:cs="Times New Roman"/>
          <w:sz w:val="24"/>
          <w:szCs w:val="24"/>
        </w:rPr>
        <w:t>(Miller-Perrin et al., 2018)</w:t>
      </w:r>
      <w:r w:rsidR="004E0724">
        <w:rPr>
          <w:rFonts w:ascii="Times New Roman" w:hAnsi="Times New Roman" w:cs="Times New Roman"/>
          <w:sz w:val="24"/>
          <w:szCs w:val="24"/>
        </w:rPr>
        <w:t xml:space="preserve">. </w:t>
      </w:r>
    </w:p>
    <w:p w14:paraId="783E3D15" w14:textId="77777777" w:rsidR="00570751" w:rsidRDefault="00F81898" w:rsidP="00570751">
      <w:pPr>
        <w:rPr>
          <w:rFonts w:ascii="Times New Roman" w:hAnsi="Times New Roman" w:cs="Times New Roman"/>
          <w:sz w:val="24"/>
          <w:szCs w:val="24"/>
        </w:rPr>
      </w:pPr>
      <w:r>
        <w:rPr>
          <w:rFonts w:ascii="Times New Roman" w:hAnsi="Times New Roman" w:cs="Times New Roman"/>
          <w:sz w:val="24"/>
          <w:szCs w:val="24"/>
        </w:rPr>
        <w:t>In conclusion, sexual harassment is an issue that nee</w:t>
      </w:r>
      <w:r>
        <w:rPr>
          <w:rFonts w:ascii="Times New Roman" w:hAnsi="Times New Roman" w:cs="Times New Roman"/>
          <w:sz w:val="24"/>
          <w:szCs w:val="24"/>
        </w:rPr>
        <w:t>ds serious intervention. This is especially the case for the youngsters who are still schooling. They should be enlightened with the risks that are likely to expose them to the predicament and put the necessary measures into practice. Schools should not re</w:t>
      </w:r>
      <w:r>
        <w:rPr>
          <w:rFonts w:ascii="Times New Roman" w:hAnsi="Times New Roman" w:cs="Times New Roman"/>
          <w:sz w:val="24"/>
          <w:szCs w:val="24"/>
        </w:rPr>
        <w:t xml:space="preserve">lent in dealing with this issue because it is a horrible one and </w:t>
      </w:r>
      <w:r>
        <w:rPr>
          <w:rFonts w:ascii="Times New Roman" w:hAnsi="Times New Roman" w:cs="Times New Roman"/>
          <w:sz w:val="24"/>
          <w:szCs w:val="24"/>
        </w:rPr>
        <w:lastRenderedPageBreak/>
        <w:t>should be curbed with seriousness. In our case history, the issue would be curbed quickly if Tonya and the school acted on it immediately.</w:t>
      </w:r>
    </w:p>
    <w:p w14:paraId="3110B9ED" w14:textId="77777777" w:rsidR="00570751" w:rsidRDefault="00570751">
      <w:pPr>
        <w:rPr>
          <w:rFonts w:ascii="Times New Roman" w:hAnsi="Times New Roman" w:cs="Times New Roman"/>
          <w:sz w:val="24"/>
          <w:szCs w:val="24"/>
        </w:rPr>
      </w:pPr>
      <w:r>
        <w:rPr>
          <w:rFonts w:ascii="Times New Roman" w:hAnsi="Times New Roman" w:cs="Times New Roman"/>
          <w:sz w:val="24"/>
          <w:szCs w:val="24"/>
        </w:rPr>
        <w:br w:type="page"/>
      </w:r>
    </w:p>
    <w:p w14:paraId="050D78D4" w14:textId="06BA385B" w:rsidR="0064145D" w:rsidRPr="00570751" w:rsidRDefault="00F81898" w:rsidP="00570751">
      <w:pPr>
        <w:ind w:firstLine="0"/>
        <w:jc w:val="center"/>
        <w:rPr>
          <w:rFonts w:ascii="Times New Roman" w:hAnsi="Times New Roman" w:cs="Times New Roman"/>
          <w:sz w:val="24"/>
          <w:szCs w:val="24"/>
        </w:rPr>
      </w:pPr>
      <w:r w:rsidRPr="00BE1715">
        <w:rPr>
          <w:rFonts w:ascii="Times New Roman" w:hAnsi="Times New Roman" w:cs="Times New Roman"/>
          <w:b/>
          <w:bCs/>
          <w:sz w:val="24"/>
          <w:szCs w:val="24"/>
        </w:rPr>
        <w:lastRenderedPageBreak/>
        <w:t>References</w:t>
      </w:r>
    </w:p>
    <w:p w14:paraId="7EA47FC8" w14:textId="77777777" w:rsidR="00BE1715" w:rsidRDefault="00F81898" w:rsidP="00BE1715">
      <w:pPr>
        <w:ind w:left="720" w:hanging="720"/>
        <w:rPr>
          <w:rFonts w:ascii="Times New Roman" w:hAnsi="Times New Roman" w:cs="Times New Roman"/>
          <w:sz w:val="24"/>
          <w:szCs w:val="24"/>
        </w:rPr>
      </w:pPr>
      <w:r w:rsidRPr="00BE1715">
        <w:rPr>
          <w:rFonts w:ascii="Times New Roman" w:hAnsi="Times New Roman" w:cs="Times New Roman"/>
          <w:sz w:val="24"/>
          <w:szCs w:val="24"/>
        </w:rPr>
        <w:t xml:space="preserve">Benzil, D. L., Muraszko, K. M., </w:t>
      </w:r>
      <w:r w:rsidRPr="00BE1715">
        <w:rPr>
          <w:rFonts w:ascii="Times New Roman" w:hAnsi="Times New Roman" w:cs="Times New Roman"/>
          <w:sz w:val="24"/>
          <w:szCs w:val="24"/>
        </w:rPr>
        <w:t>Soni, P., Air, E. L., Orrico, K. O., &amp; Rutka, J. T. (2020). Toward an understanding of sexual harassment in neurosurgery. </w:t>
      </w:r>
      <w:r w:rsidRPr="00BE1715">
        <w:rPr>
          <w:rFonts w:ascii="Times New Roman" w:hAnsi="Times New Roman" w:cs="Times New Roman"/>
          <w:i/>
          <w:iCs/>
          <w:sz w:val="24"/>
          <w:szCs w:val="24"/>
        </w:rPr>
        <w:t>Journal of neurosurgery</w:t>
      </w:r>
      <w:r w:rsidRPr="00BE1715">
        <w:rPr>
          <w:rFonts w:ascii="Times New Roman" w:hAnsi="Times New Roman" w:cs="Times New Roman"/>
          <w:sz w:val="24"/>
          <w:szCs w:val="24"/>
        </w:rPr>
        <w:t>, </w:t>
      </w:r>
      <w:r w:rsidRPr="00BE1715">
        <w:rPr>
          <w:rFonts w:ascii="Times New Roman" w:hAnsi="Times New Roman" w:cs="Times New Roman"/>
          <w:i/>
          <w:iCs/>
          <w:sz w:val="24"/>
          <w:szCs w:val="24"/>
        </w:rPr>
        <w:t>1</w:t>
      </w:r>
      <w:r w:rsidRPr="00BE1715">
        <w:rPr>
          <w:rFonts w:ascii="Times New Roman" w:hAnsi="Times New Roman" w:cs="Times New Roman"/>
          <w:sz w:val="24"/>
          <w:szCs w:val="24"/>
        </w:rPr>
        <w:t xml:space="preserve">(aop), 1-10. </w:t>
      </w:r>
    </w:p>
    <w:p w14:paraId="36E15BA7" w14:textId="439322A2" w:rsidR="004F2054" w:rsidRDefault="00F81898" w:rsidP="00BE1715">
      <w:pPr>
        <w:ind w:left="720" w:hanging="720"/>
        <w:rPr>
          <w:rFonts w:ascii="Times New Roman" w:hAnsi="Times New Roman" w:cs="Times New Roman"/>
          <w:sz w:val="24"/>
          <w:szCs w:val="24"/>
        </w:rPr>
      </w:pPr>
      <w:r w:rsidRPr="00B27747">
        <w:rPr>
          <w:rFonts w:ascii="Times New Roman" w:hAnsi="Times New Roman" w:cs="Times New Roman"/>
          <w:sz w:val="24"/>
          <w:szCs w:val="24"/>
        </w:rPr>
        <w:t>Bondestam, F., &amp; Lundqvist, M. (2020). Sexual harassment in higher education–a systematic revi</w:t>
      </w:r>
      <w:r w:rsidRPr="00B27747">
        <w:rPr>
          <w:rFonts w:ascii="Times New Roman" w:hAnsi="Times New Roman" w:cs="Times New Roman"/>
          <w:sz w:val="24"/>
          <w:szCs w:val="24"/>
        </w:rPr>
        <w:t>ew. </w:t>
      </w:r>
      <w:r w:rsidRPr="00B27747">
        <w:rPr>
          <w:rFonts w:ascii="Times New Roman" w:hAnsi="Times New Roman" w:cs="Times New Roman"/>
          <w:i/>
          <w:iCs/>
          <w:sz w:val="24"/>
          <w:szCs w:val="24"/>
        </w:rPr>
        <w:t>European Journal of Higher Education</w:t>
      </w:r>
      <w:r w:rsidRPr="00B27747">
        <w:rPr>
          <w:rFonts w:ascii="Times New Roman" w:hAnsi="Times New Roman" w:cs="Times New Roman"/>
          <w:sz w:val="24"/>
          <w:szCs w:val="24"/>
        </w:rPr>
        <w:t>, </w:t>
      </w:r>
      <w:r w:rsidRPr="00B27747">
        <w:rPr>
          <w:rFonts w:ascii="Times New Roman" w:hAnsi="Times New Roman" w:cs="Times New Roman"/>
          <w:i/>
          <w:iCs/>
          <w:sz w:val="24"/>
          <w:szCs w:val="24"/>
        </w:rPr>
        <w:t>10</w:t>
      </w:r>
      <w:r w:rsidRPr="00B27747">
        <w:rPr>
          <w:rFonts w:ascii="Times New Roman" w:hAnsi="Times New Roman" w:cs="Times New Roman"/>
          <w:sz w:val="24"/>
          <w:szCs w:val="24"/>
        </w:rPr>
        <w:t>(4), 397-419.</w:t>
      </w:r>
    </w:p>
    <w:p w14:paraId="302E6B69" w14:textId="566B3E34" w:rsidR="00B27747" w:rsidRDefault="00F81898" w:rsidP="00BE1715">
      <w:pPr>
        <w:ind w:left="720" w:hanging="720"/>
        <w:rPr>
          <w:rFonts w:ascii="Times New Roman" w:hAnsi="Times New Roman" w:cs="Times New Roman"/>
          <w:sz w:val="24"/>
          <w:szCs w:val="24"/>
        </w:rPr>
      </w:pPr>
      <w:r w:rsidRPr="00B27747">
        <w:rPr>
          <w:rFonts w:ascii="Times New Roman" w:hAnsi="Times New Roman" w:cs="Times New Roman"/>
          <w:sz w:val="24"/>
          <w:szCs w:val="24"/>
        </w:rPr>
        <w:t>Cole, A. (2018). Tackling sexual harassment in schools: New guidance. </w:t>
      </w:r>
      <w:r w:rsidRPr="00B27747">
        <w:rPr>
          <w:rFonts w:ascii="Times New Roman" w:hAnsi="Times New Roman" w:cs="Times New Roman"/>
          <w:i/>
          <w:iCs/>
          <w:sz w:val="24"/>
          <w:szCs w:val="24"/>
        </w:rPr>
        <w:t>British Journal of School Nursing</w:t>
      </w:r>
      <w:r w:rsidRPr="00B27747">
        <w:rPr>
          <w:rFonts w:ascii="Times New Roman" w:hAnsi="Times New Roman" w:cs="Times New Roman"/>
          <w:sz w:val="24"/>
          <w:szCs w:val="24"/>
        </w:rPr>
        <w:t>, </w:t>
      </w:r>
      <w:r w:rsidRPr="00B27747">
        <w:rPr>
          <w:rFonts w:ascii="Times New Roman" w:hAnsi="Times New Roman" w:cs="Times New Roman"/>
          <w:i/>
          <w:iCs/>
          <w:sz w:val="24"/>
          <w:szCs w:val="24"/>
        </w:rPr>
        <w:t>13</w:t>
      </w:r>
      <w:r w:rsidRPr="00B27747">
        <w:rPr>
          <w:rFonts w:ascii="Times New Roman" w:hAnsi="Times New Roman" w:cs="Times New Roman"/>
          <w:sz w:val="24"/>
          <w:szCs w:val="24"/>
        </w:rPr>
        <w:t>(5), 244-245.</w:t>
      </w:r>
    </w:p>
    <w:p w14:paraId="74C4B47D" w14:textId="3E6D9CEC" w:rsidR="00B27747" w:rsidRDefault="00F81898" w:rsidP="00BE1715">
      <w:pPr>
        <w:ind w:left="720" w:hanging="720"/>
        <w:rPr>
          <w:rFonts w:ascii="Times New Roman" w:hAnsi="Times New Roman" w:cs="Times New Roman"/>
          <w:sz w:val="24"/>
          <w:szCs w:val="24"/>
        </w:rPr>
      </w:pPr>
      <w:r w:rsidRPr="00B27747">
        <w:rPr>
          <w:rFonts w:ascii="Times New Roman" w:hAnsi="Times New Roman" w:cs="Times New Roman"/>
          <w:sz w:val="24"/>
          <w:szCs w:val="24"/>
        </w:rPr>
        <w:t>Miller-Perrin, C.L., Perrin, R.D. &amp; Renzetti, C.M. (2018). Violence and maltr</w:t>
      </w:r>
      <w:r w:rsidRPr="00B27747">
        <w:rPr>
          <w:rFonts w:ascii="Times New Roman" w:hAnsi="Times New Roman" w:cs="Times New Roman"/>
          <w:sz w:val="24"/>
          <w:szCs w:val="24"/>
        </w:rPr>
        <w:t>eatment in intimate relationships. Thousand Oaks, CA: Sage Publications, Inc., ISBN-13: 978-1-5063-2381-7</w:t>
      </w:r>
    </w:p>
    <w:p w14:paraId="0E29D44B" w14:textId="5C225D33" w:rsidR="00B27747" w:rsidRDefault="00F81898" w:rsidP="00BE1715">
      <w:pPr>
        <w:ind w:left="720" w:hanging="720"/>
        <w:rPr>
          <w:rFonts w:ascii="Times New Roman" w:hAnsi="Times New Roman" w:cs="Times New Roman"/>
          <w:sz w:val="24"/>
          <w:szCs w:val="24"/>
        </w:rPr>
      </w:pPr>
      <w:r w:rsidRPr="00B27747">
        <w:rPr>
          <w:rFonts w:ascii="Times New Roman" w:hAnsi="Times New Roman" w:cs="Times New Roman"/>
          <w:sz w:val="24"/>
          <w:szCs w:val="24"/>
        </w:rPr>
        <w:t>Stroem, I. F., Goodman, L. K., Ybarra, M. L., &amp; Mitchell, K. J. (2021). Understanding sexual harassment through an individual and relational lens: are</w:t>
      </w:r>
      <w:r w:rsidRPr="00B27747">
        <w:rPr>
          <w:rFonts w:ascii="Times New Roman" w:hAnsi="Times New Roman" w:cs="Times New Roman"/>
          <w:sz w:val="24"/>
          <w:szCs w:val="24"/>
        </w:rPr>
        <w:t xml:space="preserve"> risk factors the same for female and male perpetrators?. </w:t>
      </w:r>
      <w:r w:rsidRPr="00B27747">
        <w:rPr>
          <w:rFonts w:ascii="Times New Roman" w:hAnsi="Times New Roman" w:cs="Times New Roman"/>
          <w:i/>
          <w:iCs/>
          <w:sz w:val="24"/>
          <w:szCs w:val="24"/>
        </w:rPr>
        <w:t>Journal of interpersonal violence</w:t>
      </w:r>
      <w:r w:rsidRPr="00B27747">
        <w:rPr>
          <w:rFonts w:ascii="Times New Roman" w:hAnsi="Times New Roman" w:cs="Times New Roman"/>
          <w:sz w:val="24"/>
          <w:szCs w:val="24"/>
        </w:rPr>
        <w:t>, 08862605211028316.</w:t>
      </w:r>
    </w:p>
    <w:p w14:paraId="2D5E5D8C" w14:textId="77777777" w:rsidR="00B27747" w:rsidRPr="007C1CEF" w:rsidRDefault="00B27747" w:rsidP="004F2054">
      <w:pPr>
        <w:ind w:firstLine="0"/>
        <w:rPr>
          <w:rFonts w:ascii="Times New Roman" w:hAnsi="Times New Roman" w:cs="Times New Roman"/>
          <w:sz w:val="24"/>
          <w:szCs w:val="24"/>
        </w:rPr>
      </w:pPr>
    </w:p>
    <w:sectPr w:rsidR="00B27747" w:rsidRPr="007C1CE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AE801" w14:textId="77777777" w:rsidR="00F81898" w:rsidRDefault="00F81898">
      <w:pPr>
        <w:spacing w:after="0" w:line="240" w:lineRule="auto"/>
      </w:pPr>
      <w:r>
        <w:separator/>
      </w:r>
    </w:p>
  </w:endnote>
  <w:endnote w:type="continuationSeparator" w:id="0">
    <w:p w14:paraId="078C4727" w14:textId="77777777" w:rsidR="00F81898" w:rsidRDefault="00F81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29798" w14:textId="77777777" w:rsidR="00F81898" w:rsidRDefault="00F81898">
      <w:pPr>
        <w:spacing w:after="0" w:line="240" w:lineRule="auto"/>
      </w:pPr>
      <w:r>
        <w:separator/>
      </w:r>
    </w:p>
  </w:footnote>
  <w:footnote w:type="continuationSeparator" w:id="0">
    <w:p w14:paraId="67AD17F2" w14:textId="77777777" w:rsidR="00F81898" w:rsidRDefault="00F81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127145107"/>
      <w:docPartObj>
        <w:docPartGallery w:val="Page Numbers (Top of Page)"/>
        <w:docPartUnique/>
      </w:docPartObj>
    </w:sdtPr>
    <w:sdtEndPr>
      <w:rPr>
        <w:noProof/>
      </w:rPr>
    </w:sdtEndPr>
    <w:sdtContent>
      <w:p w14:paraId="127B4011" w14:textId="75456D5F" w:rsidR="005F6AD6" w:rsidRPr="005F6AD6" w:rsidRDefault="00F81898">
        <w:pPr>
          <w:pStyle w:val="Header"/>
          <w:jc w:val="right"/>
          <w:rPr>
            <w:rFonts w:ascii="Times New Roman" w:hAnsi="Times New Roman" w:cs="Times New Roman"/>
            <w:sz w:val="24"/>
            <w:szCs w:val="24"/>
          </w:rPr>
        </w:pPr>
        <w:r w:rsidRPr="005F6AD6">
          <w:rPr>
            <w:rFonts w:ascii="Times New Roman" w:hAnsi="Times New Roman" w:cs="Times New Roman"/>
            <w:sz w:val="24"/>
            <w:szCs w:val="24"/>
          </w:rPr>
          <w:fldChar w:fldCharType="begin"/>
        </w:r>
        <w:r w:rsidRPr="005F6AD6">
          <w:rPr>
            <w:rFonts w:ascii="Times New Roman" w:hAnsi="Times New Roman" w:cs="Times New Roman"/>
            <w:sz w:val="24"/>
            <w:szCs w:val="24"/>
          </w:rPr>
          <w:instrText xml:space="preserve"> PAGE   \* MERGEFORMAT </w:instrText>
        </w:r>
        <w:r w:rsidRPr="005F6AD6">
          <w:rPr>
            <w:rFonts w:ascii="Times New Roman" w:hAnsi="Times New Roman" w:cs="Times New Roman"/>
            <w:sz w:val="24"/>
            <w:szCs w:val="24"/>
          </w:rPr>
          <w:fldChar w:fldCharType="separate"/>
        </w:r>
        <w:r w:rsidRPr="005F6AD6">
          <w:rPr>
            <w:rFonts w:ascii="Times New Roman" w:hAnsi="Times New Roman" w:cs="Times New Roman"/>
            <w:noProof/>
            <w:sz w:val="24"/>
            <w:szCs w:val="24"/>
          </w:rPr>
          <w:t>2</w:t>
        </w:r>
        <w:r w:rsidRPr="005F6AD6">
          <w:rPr>
            <w:rFonts w:ascii="Times New Roman" w:hAnsi="Times New Roman" w:cs="Times New Roman"/>
            <w:noProof/>
            <w:sz w:val="24"/>
            <w:szCs w:val="24"/>
          </w:rPr>
          <w:fldChar w:fldCharType="end"/>
        </w:r>
      </w:p>
    </w:sdtContent>
  </w:sdt>
  <w:p w14:paraId="79A5EB7F" w14:textId="77777777" w:rsidR="005F6AD6" w:rsidRPr="005F6AD6" w:rsidRDefault="005F6AD6" w:rsidP="005F6AD6">
    <w:pPr>
      <w:pStyle w:val="Header"/>
      <w:ind w:firstLine="0"/>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D6"/>
    <w:rsid w:val="00081C75"/>
    <w:rsid w:val="000B4257"/>
    <w:rsid w:val="00173D43"/>
    <w:rsid w:val="00192F28"/>
    <w:rsid w:val="0028661A"/>
    <w:rsid w:val="0044629F"/>
    <w:rsid w:val="004E0724"/>
    <w:rsid w:val="004F2054"/>
    <w:rsid w:val="00522BED"/>
    <w:rsid w:val="00570751"/>
    <w:rsid w:val="00572628"/>
    <w:rsid w:val="005E248F"/>
    <w:rsid w:val="005E4AA5"/>
    <w:rsid w:val="005E5109"/>
    <w:rsid w:val="005F6AD6"/>
    <w:rsid w:val="0064145D"/>
    <w:rsid w:val="00654050"/>
    <w:rsid w:val="00654D8A"/>
    <w:rsid w:val="006C5995"/>
    <w:rsid w:val="006F2F1B"/>
    <w:rsid w:val="006F7E07"/>
    <w:rsid w:val="007128BF"/>
    <w:rsid w:val="00766BC9"/>
    <w:rsid w:val="007C1CEF"/>
    <w:rsid w:val="008A5C50"/>
    <w:rsid w:val="00941D40"/>
    <w:rsid w:val="009504C5"/>
    <w:rsid w:val="009902CC"/>
    <w:rsid w:val="00A12372"/>
    <w:rsid w:val="00A22149"/>
    <w:rsid w:val="00A63BC8"/>
    <w:rsid w:val="00B27747"/>
    <w:rsid w:val="00B64E55"/>
    <w:rsid w:val="00BD3313"/>
    <w:rsid w:val="00BE1715"/>
    <w:rsid w:val="00CC658E"/>
    <w:rsid w:val="00D518E1"/>
    <w:rsid w:val="00DA48E4"/>
    <w:rsid w:val="00E47F5B"/>
    <w:rsid w:val="00F81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7FAAD"/>
  <w15:chartTrackingRefBased/>
  <w15:docId w15:val="{5EE3D4E1-5940-4DC5-BCD5-3442CFF3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A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AD6"/>
  </w:style>
  <w:style w:type="paragraph" w:styleId="Footer">
    <w:name w:val="footer"/>
    <w:basedOn w:val="Normal"/>
    <w:link w:val="FooterChar"/>
    <w:uiPriority w:val="99"/>
    <w:unhideWhenUsed/>
    <w:rsid w:val="005F6A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8</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2021-07-30T10:04:00Z</dcterms:created>
  <dcterms:modified xsi:type="dcterms:W3CDTF">2021-07-30T17:58:00Z</dcterms:modified>
</cp:coreProperties>
</file>